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2250"/>
        <w:gridCol w:w="1980"/>
        <w:gridCol w:w="945"/>
        <w:gridCol w:w="5580"/>
        <w:tblGridChange w:id="0">
          <w:tblGrid>
            <w:gridCol w:w="2250"/>
            <w:gridCol w:w="1980"/>
            <w:gridCol w:w="945"/>
            <w:gridCol w:w="55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highlight w:val="lightGray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highlight w:val="lightGray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lightGray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Prestación de servicios de apoyo a la gestión en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Recreación del proyecto denominado" Apoyo a la iniciación y formación deportiva en Santiago de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4162.010.26.1.1931-2025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JOHNSON CORPUS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CHARLY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1.130.598.627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1073468969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8823045336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 Realizar tareas de apoyo en promover el trabajo interinstitucional público y privado</w:t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para posicionar los programas de la Secretaría de deporte en diferentes estamentos.</w:t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3. Realizar tareas de apoyo con propuestas y estrategias de intervención para el</w:t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mejoramiento de la oferta deportiva, recreativa y de actividad física, asistiendo a</w:t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reuniones con los comités de planificación de las comunas y corregimientos y las</w:t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diferentes entidades deportivas, recreativas y de actividad física.</w:t>
            </w:r>
          </w:p>
          <w:p w:rsidR="00000000" w:rsidDel="00000000" w:rsidP="00000000" w:rsidRDefault="00000000" w:rsidRPr="00000000" w14:paraId="0000005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4. Brindar tareas de apoyo en la organización y asistencia de las diferentes reuniones</w:t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 capacitaciones programadas por el área de fomento, que sean necesarias para el</w:t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desarrollo del programa.</w:t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5. Elaborar visitas en campo para la verificación, control y seguimientos, realizando desplazamientos a los diferentes escenarios deportivos.</w:t>
            </w:r>
          </w:p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6. Las demas obligaciones relacionadas con el objetivo contractual.</w:t>
            </w:r>
          </w:p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a los monitores del programa Deporvida y Cali Juega que oferta en los diferentes barrios de la comuna 6.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 socialización institucional de los programas y servicios que ofrece la subsecretaria de fomento en la comuna 6, con el fin de fortalecer la articulación comunitaria y el acceso a la oferta pública.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las mesas de trabajo junto con el comité de planificación para si llevar a cabo un plan de mejora para la línea deportiva de la comuna 6.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mesa de trabajo convocada por el coordinador general del programa para buscar estrategias de mejoras dentro del mismo.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el debido cronograma del mes donde se plantea las diferentes visitas a campo para hacer una verificación, control y seguimiento de los monitores de la comuna asignada.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trabajo de socialización de la oferta junto con los Ídolos, donde se brindo toda la información acerca de la secretaria del deporte y la importancia de hacer actividad física.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https://drive.google.com/drive/folders/1uQx5j3R8xOYwa06BBBEMpWHk60tbK1wP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379340" cy="457240"/>
                  <wp:effectExtent b="0" l="0" r="0" t="0"/>
                  <wp:docPr id="57296608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340" cy="4572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Qx5j3R8xOYwa06BBBEMpWHk60tbK1wP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ymTSRntPiIBkKY/noibPwalbKQ==">CgMxLjA4AHIhMVVNYU1mODlhTnBnNU11NFdGRV9wQlNndFdxdjBkaG9T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2025-08-12T04:42:00Z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